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D5E" w:rsidRDefault="008B2D5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380999</wp:posOffset>
                </wp:positionV>
                <wp:extent cx="1514475" cy="561975"/>
                <wp:effectExtent l="0" t="0" r="66675" b="6667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561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5BC1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96.75pt;margin-top:30pt;width:119.2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" strokecolor="#4579b8 [3044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3190874</wp:posOffset>
                </wp:positionH>
                <wp:positionV relativeFrom="paragraph">
                  <wp:posOffset>352424</wp:posOffset>
                </wp:positionV>
                <wp:extent cx="1381125" cy="3190875"/>
                <wp:effectExtent l="0" t="0" r="66675" b="476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3190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B890" id="Straight Arrow Connector 3" o:spid="_x0000_s1026" type="#_x0000_t32" style="position:absolute;margin-left:251.25pt;margin-top:27.75pt;width:108.75pt;height:25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" strokecolor="#4579b8 [3044]">
                <v:stroke endarrow="block"/>
              </v:shape>
            </w:pict>
          </mc:Fallback>
        </mc:AlternateContent>
      </w:r>
      <w:r>
        <w:rPr>
          <w:noProof/>
        </w:rPr>
        <w:t>Hello for some users they're have a difficult time telling that the "</w:t>
      </w:r>
      <w:r w:rsidRPr="008B2D5E">
        <w:rPr>
          <w:b/>
          <w:noProof/>
        </w:rPr>
        <w:t>New B</w:t>
      </w:r>
      <w:bookmarkStart w:id="0" w:name="_GoBack"/>
      <w:bookmarkEnd w:id="0"/>
      <w:r w:rsidRPr="008B2D5E">
        <w:rPr>
          <w:b/>
          <w:noProof/>
        </w:rPr>
        <w:t>IP</w:t>
      </w:r>
      <w:r>
        <w:rPr>
          <w:noProof/>
        </w:rPr>
        <w:t>" button is grayed out or disabled, so want to see if there's a way to gray out this button about 30% more when the "</w:t>
      </w:r>
      <w:r w:rsidRPr="008B2D5E">
        <w:rPr>
          <w:b/>
          <w:noProof/>
          <w:color w:val="365F91" w:themeColor="accent1" w:themeShade="BF"/>
        </w:rPr>
        <w:t>isNewBipEnabled</w:t>
      </w:r>
      <w:r>
        <w:rPr>
          <w:noProof/>
        </w:rPr>
        <w:t>" field is equal to "false"</w:t>
      </w:r>
    </w:p>
    <w:p w:rsidR="008E1BF3" w:rsidRDefault="00BC7FE5">
      <w:r>
        <w:rPr>
          <w:noProof/>
        </w:rPr>
        <w:drawing>
          <wp:inline distT="0" distB="0" distL="0" distR="0" wp14:anchorId="511A9A4E" wp14:editId="6160FAA7">
            <wp:extent cx="7924800" cy="971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248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B7D" w:rsidRDefault="008B2D5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5419725</wp:posOffset>
                </wp:positionH>
                <wp:positionV relativeFrom="paragraph">
                  <wp:posOffset>194945</wp:posOffset>
                </wp:positionV>
                <wp:extent cx="1200150" cy="485775"/>
                <wp:effectExtent l="0" t="0" r="76200" b="6667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485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B0B093" id="Straight Arrow Connector 5" o:spid="_x0000_s1026" type="#_x0000_t32" style="position:absolute;margin-left:426.75pt;margin-top:15.35pt;width:94.5pt;height:3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" strokecolor="#4579b8 [3044]">
                <v:stroke endarrow="block"/>
              </v:shape>
            </w:pict>
          </mc:Fallback>
        </mc:AlternateContent>
      </w:r>
      <w:r>
        <w:t xml:space="preserve">The following is what the "New Button" looks like when </w:t>
      </w:r>
      <w:r>
        <w:rPr>
          <w:noProof/>
        </w:rPr>
        <w:t>"</w:t>
      </w:r>
      <w:r w:rsidRPr="008B2D5E">
        <w:rPr>
          <w:b/>
          <w:noProof/>
          <w:color w:val="365F91" w:themeColor="accent1" w:themeShade="BF"/>
        </w:rPr>
        <w:t>isNewBipEnabled</w:t>
      </w:r>
      <w:r>
        <w:rPr>
          <w:noProof/>
        </w:rPr>
        <w:t>" field is equal to "</w:t>
      </w:r>
      <w:r>
        <w:rPr>
          <w:noProof/>
        </w:rPr>
        <w:t>true</w:t>
      </w:r>
      <w:r>
        <w:rPr>
          <w:noProof/>
        </w:rPr>
        <w:t>"</w:t>
      </w:r>
    </w:p>
    <w:p w:rsidR="006E6B7D" w:rsidRDefault="006E6B7D">
      <w:r>
        <w:rPr>
          <w:noProof/>
        </w:rPr>
        <w:drawing>
          <wp:inline distT="0" distB="0" distL="0" distR="0" wp14:anchorId="560132A0" wp14:editId="35CBF66C">
            <wp:extent cx="8124825" cy="9715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248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492" w:rsidRDefault="00156492"/>
    <w:p w:rsidR="00156492" w:rsidRDefault="00156492" w:rsidP="001564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td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width</w:t>
      </w:r>
      <w:r>
        <w:rPr>
          <w:rFonts w:ascii="Consolas" w:hAnsi="Consolas" w:cs="Consolas"/>
          <w:color w:val="0000FF"/>
          <w:sz w:val="19"/>
          <w:szCs w:val="19"/>
        </w:rPr>
        <w:t>="10%"&gt;</w:t>
      </w:r>
    </w:p>
    <w:p w:rsidR="00156492" w:rsidRDefault="00156492" w:rsidP="001564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button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class</w:t>
      </w:r>
      <w:r>
        <w:rPr>
          <w:rFonts w:ascii="Consolas" w:hAnsi="Consolas" w:cs="Consolas"/>
          <w:color w:val="0000FF"/>
          <w:sz w:val="19"/>
          <w:szCs w:val="19"/>
        </w:rPr>
        <w:t>="bip-btn"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data-bind</w:t>
      </w:r>
      <w:r>
        <w:rPr>
          <w:rFonts w:ascii="Consolas" w:hAnsi="Consolas" w:cs="Consolas"/>
          <w:color w:val="0000FF"/>
          <w:sz w:val="19"/>
          <w:szCs w:val="19"/>
        </w:rPr>
        <w:t>="enabled: isNewBipEnabled, click: onNewBip"&gt;</w:t>
      </w:r>
    </w:p>
    <w:p w:rsidR="00156492" w:rsidRDefault="00156492" w:rsidP="001564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img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data-bind</w:t>
      </w:r>
      <w:r>
        <w:rPr>
          <w:rFonts w:ascii="Consolas" w:hAnsi="Consolas" w:cs="Consolas"/>
          <w:color w:val="0000FF"/>
          <w:sz w:val="19"/>
          <w:szCs w:val="19"/>
        </w:rPr>
        <w:t>="attr: {src: newImgUrl}"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vertical-align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middle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FF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:rsidR="00156492" w:rsidRDefault="00156492" w:rsidP="001564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span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style</w:t>
      </w:r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FF0000"/>
          <w:sz w:val="19"/>
          <w:szCs w:val="19"/>
        </w:rPr>
        <w:t>font-weight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bold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FF0000"/>
          <w:sz w:val="19"/>
          <w:szCs w:val="19"/>
        </w:rPr>
        <w:t>margin-top</w:t>
      </w:r>
      <w:r>
        <w:rPr>
          <w:rFonts w:ascii="Consolas" w:hAnsi="Consolas" w:cs="Consolas"/>
          <w:color w:val="000000"/>
          <w:sz w:val="19"/>
          <w:szCs w:val="19"/>
        </w:rPr>
        <w:t>:</w:t>
      </w:r>
      <w:r>
        <w:rPr>
          <w:rFonts w:ascii="Consolas" w:hAnsi="Consolas" w:cs="Consolas"/>
          <w:color w:val="0000FF"/>
          <w:sz w:val="19"/>
          <w:szCs w:val="19"/>
        </w:rPr>
        <w:t>2px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FF"/>
          <w:sz w:val="19"/>
          <w:szCs w:val="19"/>
        </w:rPr>
        <w:t>"&gt;</w:t>
      </w:r>
      <w:r>
        <w:rPr>
          <w:rFonts w:ascii="Consolas" w:hAnsi="Consolas" w:cs="Consolas"/>
          <w:color w:val="000000"/>
          <w:sz w:val="19"/>
          <w:szCs w:val="19"/>
        </w:rPr>
        <w:t>New BIP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span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56492" w:rsidRDefault="00156492" w:rsidP="0015649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button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156492" w:rsidRDefault="00156492" w:rsidP="00156492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td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:rsidR="00AE11BE" w:rsidRDefault="00AE11BE" w:rsidP="00156492">
      <w:pPr>
        <w:rPr>
          <w:rFonts w:ascii="Consolas" w:hAnsi="Consolas" w:cs="Consolas"/>
          <w:color w:val="0000FF"/>
          <w:sz w:val="19"/>
          <w:szCs w:val="19"/>
        </w:rPr>
      </w:pPr>
    </w:p>
    <w:p w:rsidR="00AE11BE" w:rsidRDefault="00AE11BE" w:rsidP="00AE11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6400"/>
          <w:sz w:val="19"/>
          <w:szCs w:val="19"/>
        </w:rPr>
        <w:t>/*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6400"/>
          <w:sz w:val="19"/>
          <w:szCs w:val="19"/>
        </w:rPr>
        <w:t>&lt;== special effiect when switching between views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6400"/>
          <w:sz w:val="19"/>
          <w:szCs w:val="19"/>
        </w:rPr>
        <w:t>*/</w:t>
      </w:r>
    </w:p>
    <w:p w:rsidR="00AE11BE" w:rsidRDefault="00AE11BE" w:rsidP="00AE11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0000"/>
          <w:sz w:val="19"/>
          <w:szCs w:val="19"/>
        </w:rPr>
        <w:t>.bip-btn:hover</w:t>
      </w:r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AE11BE" w:rsidRDefault="00AE11BE" w:rsidP="00AE11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FF0000"/>
          <w:sz w:val="19"/>
          <w:szCs w:val="19"/>
        </w:rPr>
        <w:t>background-color</w:t>
      </w:r>
      <w:r>
        <w:rPr>
          <w:rFonts w:ascii="Consolas" w:hAnsi="Consolas" w:cs="Consolas"/>
          <w:color w:val="000000"/>
          <w:sz w:val="19"/>
          <w:szCs w:val="19"/>
        </w:rPr>
        <w:t xml:space="preserve">: </w:t>
      </w:r>
      <w:r>
        <w:rPr>
          <w:rFonts w:ascii="Consolas" w:hAnsi="Consolas" w:cs="Consolas"/>
          <w:color w:val="0000FF"/>
          <w:sz w:val="19"/>
          <w:szCs w:val="19"/>
        </w:rPr>
        <w:t>cadetblue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AE11BE" w:rsidRDefault="00AE11BE" w:rsidP="00AE11BE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8B2D5E" w:rsidRDefault="008B2D5E" w:rsidP="00AE11BE">
      <w:pPr>
        <w:rPr>
          <w:rFonts w:ascii="Consolas" w:hAnsi="Consolas" w:cs="Consolas"/>
          <w:color w:val="000000"/>
          <w:sz w:val="19"/>
          <w:szCs w:val="19"/>
        </w:rPr>
      </w:pPr>
    </w:p>
    <w:p w:rsidR="008B2D5E" w:rsidRDefault="008B2D5E" w:rsidP="00AE11BE">
      <w:r>
        <w:t>l</w:t>
      </w:r>
      <w:r w:rsidRPr="008B2D5E">
        <w:rPr>
          <w:highlight w:val="magenta"/>
        </w:rPr>
        <w:fldChar w:fldCharType="begin"/>
      </w:r>
      <w:r w:rsidRPr="008B2D5E">
        <w:rPr>
          <w:highlight w:val="magenta"/>
        </w:rPr>
        <w:instrText xml:space="preserve"> HYPERLINK "U:\\__OTIM\\BIP\\KENDO POST" </w:instrText>
      </w:r>
      <w:r w:rsidRPr="008B2D5E">
        <w:rPr>
          <w:highlight w:val="magenta"/>
        </w:rPr>
      </w:r>
      <w:r w:rsidRPr="008B2D5E">
        <w:rPr>
          <w:highlight w:val="magenta"/>
        </w:rPr>
        <w:fldChar w:fldCharType="separate"/>
      </w:r>
      <w:r w:rsidRPr="008B2D5E">
        <w:rPr>
          <w:rStyle w:val="Hyperlink"/>
          <w:highlight w:val="magenta"/>
        </w:rPr>
        <w:t>o</w:t>
      </w:r>
      <w:r w:rsidRPr="008B2D5E">
        <w:rPr>
          <w:highlight w:val="magenta"/>
        </w:rPr>
        <w:fldChar w:fldCharType="end"/>
      </w:r>
      <w:r>
        <w:t>cdir</w:t>
      </w:r>
    </w:p>
    <w:sectPr w:rsidR="008B2D5E" w:rsidSect="00BC7FE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E52"/>
    <w:rsid w:val="00156492"/>
    <w:rsid w:val="00174BCD"/>
    <w:rsid w:val="001A3E23"/>
    <w:rsid w:val="001E1590"/>
    <w:rsid w:val="00263E52"/>
    <w:rsid w:val="00317304"/>
    <w:rsid w:val="00373364"/>
    <w:rsid w:val="00406887"/>
    <w:rsid w:val="004301FE"/>
    <w:rsid w:val="004E4A9E"/>
    <w:rsid w:val="005F4E09"/>
    <w:rsid w:val="006E6B7D"/>
    <w:rsid w:val="007461E4"/>
    <w:rsid w:val="008B2D5E"/>
    <w:rsid w:val="008E1BF3"/>
    <w:rsid w:val="009F694F"/>
    <w:rsid w:val="00A02851"/>
    <w:rsid w:val="00A54B49"/>
    <w:rsid w:val="00AE11BE"/>
    <w:rsid w:val="00BC7FE5"/>
    <w:rsid w:val="00CB144D"/>
    <w:rsid w:val="00D72DE0"/>
    <w:rsid w:val="00DC0493"/>
    <w:rsid w:val="00E12989"/>
    <w:rsid w:val="00E7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C8AAC"/>
  <w15:chartTrackingRefBased/>
  <w15:docId w15:val="{BEE20D18-728B-429C-8940-7F53A1A4C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2D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B2D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Housing Finance Agency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Kennelly, Robert</dc:creator>
  <cp:keywords/>
  <dc:description/>
  <cp:lastModifiedBy>Kennelly, Robert</cp:lastModifiedBy>
  <cp:revision>7</cp:revision>
  <dcterms:created xsi:type="dcterms:W3CDTF">2018-08-08T15:32:00Z</dcterms:created>
  <dcterms:modified xsi:type="dcterms:W3CDTF">2018-08-08T15:47:00Z</dcterms:modified>
</cp:coreProperties>
</file>